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9B844">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eastAsia="Times New Roman" w:cs="Times New Roman"/>
          <w:b/>
          <w:sz w:val="24"/>
          <w:szCs w:val="24"/>
        </w:rPr>
      </w:pPr>
      <w:r>
        <w:rPr>
          <w:rFonts w:ascii="Times New Roman" w:hAnsi="Times New Roman" w:eastAsia="Times New Roman" w:cs="Times New Roman"/>
          <w:b/>
          <w:sz w:val="28"/>
          <w:szCs w:val="28"/>
        </w:rPr>
        <w:t>A</w:t>
      </w:r>
      <w:r>
        <w:rPr>
          <w:rFonts w:hint="default" w:ascii="Times New Roman" w:hAnsi="Times New Roman" w:eastAsia="Times New Roman" w:cs="Times New Roman"/>
          <w:b/>
          <w:sz w:val="28"/>
          <w:szCs w:val="28"/>
          <w:lang w:val="en-US"/>
        </w:rPr>
        <w:t>SSOCIATION</w:t>
      </w:r>
      <w:r>
        <w:rPr>
          <w:rFonts w:ascii="Times New Roman" w:hAnsi="Times New Roman" w:eastAsia="Times New Roman" w:cs="Times New Roman"/>
          <w:b/>
          <w:sz w:val="28"/>
          <w:szCs w:val="28"/>
        </w:rPr>
        <w:t xml:space="preserve"> B</w:t>
      </w:r>
      <w:r>
        <w:rPr>
          <w:rFonts w:hint="default" w:ascii="Times New Roman" w:hAnsi="Times New Roman" w:eastAsia="Times New Roman" w:cs="Times New Roman"/>
          <w:b/>
          <w:sz w:val="28"/>
          <w:szCs w:val="28"/>
          <w:lang w:val="en-US"/>
        </w:rPr>
        <w:t>ETWEEN</w:t>
      </w:r>
      <w:r>
        <w:rPr>
          <w:rFonts w:ascii="Times New Roman" w:hAnsi="Times New Roman" w:eastAsia="Times New Roman" w:cs="Times New Roman"/>
          <w:b/>
          <w:sz w:val="28"/>
          <w:szCs w:val="28"/>
        </w:rPr>
        <w:t xml:space="preserve"> L</w:t>
      </w:r>
      <w:r>
        <w:rPr>
          <w:rFonts w:hint="default" w:ascii="Times New Roman" w:hAnsi="Times New Roman" w:eastAsia="Times New Roman" w:cs="Times New Roman"/>
          <w:b/>
          <w:sz w:val="28"/>
          <w:szCs w:val="28"/>
          <w:lang w:val="en-US"/>
        </w:rPr>
        <w:t>EGAL</w:t>
      </w:r>
      <w:r>
        <w:rPr>
          <w:rFonts w:ascii="Times New Roman" w:hAnsi="Times New Roman" w:eastAsia="Times New Roman" w:cs="Times New Roman"/>
          <w:b/>
          <w:sz w:val="28"/>
          <w:szCs w:val="28"/>
        </w:rPr>
        <w:t xml:space="preserve"> </w:t>
      </w:r>
      <w:r>
        <w:rPr>
          <w:rFonts w:hint="default" w:ascii="Times New Roman" w:hAnsi="Times New Roman" w:eastAsia="Times New Roman" w:cs="Times New Roman"/>
          <w:b/>
          <w:sz w:val="28"/>
          <w:szCs w:val="28"/>
          <w:lang w:val="en-US"/>
        </w:rPr>
        <w:t>COMPLIANCE</w:t>
      </w:r>
      <w:r>
        <w:rPr>
          <w:rFonts w:ascii="Times New Roman" w:hAnsi="Times New Roman" w:eastAsia="Times New Roman" w:cs="Times New Roman"/>
          <w:b/>
          <w:sz w:val="28"/>
          <w:szCs w:val="28"/>
          <w:lang w:val="en-IN"/>
        </w:rPr>
        <w:t xml:space="preserve"> </w:t>
      </w:r>
      <w:r>
        <w:rPr>
          <w:rFonts w:hint="default" w:ascii="Times New Roman" w:hAnsi="Times New Roman" w:eastAsia="Times New Roman" w:cs="Times New Roman"/>
          <w:b/>
          <w:sz w:val="28"/>
          <w:szCs w:val="28"/>
          <w:lang w:val="en-US"/>
        </w:rPr>
        <w:t>OF</w:t>
      </w:r>
      <w:r>
        <w:rPr>
          <w:rFonts w:ascii="Times New Roman" w:hAnsi="Times New Roman" w:eastAsia="Times New Roman" w:cs="Times New Roman"/>
          <w:b/>
          <w:sz w:val="28"/>
          <w:szCs w:val="28"/>
          <w:lang w:val="en-IN"/>
        </w:rPr>
        <w:t xml:space="preserve"> L</w:t>
      </w:r>
      <w:r>
        <w:rPr>
          <w:rFonts w:hint="default" w:ascii="Times New Roman" w:hAnsi="Times New Roman" w:eastAsia="Times New Roman" w:cs="Times New Roman"/>
          <w:b/>
          <w:sz w:val="28"/>
          <w:szCs w:val="28"/>
          <w:lang w:val="en-US"/>
        </w:rPr>
        <w:t>ABOUR</w:t>
      </w:r>
      <w:r>
        <w:rPr>
          <w:rFonts w:ascii="Times New Roman" w:hAnsi="Times New Roman" w:eastAsia="Times New Roman" w:cs="Times New Roman"/>
          <w:b/>
          <w:sz w:val="28"/>
          <w:szCs w:val="28"/>
          <w:lang w:val="en-IN"/>
        </w:rPr>
        <w:t xml:space="preserve"> L</w:t>
      </w:r>
      <w:r>
        <w:rPr>
          <w:rFonts w:hint="default" w:ascii="Times New Roman" w:hAnsi="Times New Roman" w:eastAsia="Times New Roman" w:cs="Times New Roman"/>
          <w:b/>
          <w:sz w:val="28"/>
          <w:szCs w:val="28"/>
          <w:lang w:val="en-US"/>
        </w:rPr>
        <w:t>AWS</w:t>
      </w:r>
      <w:r>
        <w:rPr>
          <w:rFonts w:ascii="Times New Roman" w:hAnsi="Times New Roman" w:eastAsia="Times New Roman" w:cs="Times New Roman"/>
          <w:b/>
          <w:sz w:val="28"/>
          <w:szCs w:val="28"/>
          <w:lang w:val="en-IN"/>
        </w:rPr>
        <w:t xml:space="preserve"> </w:t>
      </w:r>
      <w:r>
        <w:rPr>
          <w:rFonts w:hint="default" w:ascii="Times New Roman" w:hAnsi="Times New Roman" w:eastAsia="Times New Roman" w:cs="Times New Roman"/>
          <w:b/>
          <w:sz w:val="28"/>
          <w:szCs w:val="28"/>
          <w:lang w:val="en-US"/>
        </w:rPr>
        <w:t>AND</w:t>
      </w:r>
      <w:r>
        <w:rPr>
          <w:rFonts w:ascii="Times New Roman" w:hAnsi="Times New Roman" w:eastAsia="Times New Roman" w:cs="Times New Roman"/>
          <w:b/>
          <w:sz w:val="28"/>
          <w:szCs w:val="28"/>
        </w:rPr>
        <w:t xml:space="preserve"> J</w:t>
      </w:r>
      <w:r>
        <w:rPr>
          <w:rFonts w:hint="default" w:ascii="Times New Roman" w:hAnsi="Times New Roman" w:eastAsia="Times New Roman" w:cs="Times New Roman"/>
          <w:b/>
          <w:sz w:val="28"/>
          <w:szCs w:val="28"/>
          <w:lang w:val="en-US"/>
        </w:rPr>
        <w:t xml:space="preserve">OB </w:t>
      </w:r>
      <w:r>
        <w:rPr>
          <w:rFonts w:ascii="Times New Roman" w:hAnsi="Times New Roman" w:eastAsia="Times New Roman" w:cs="Times New Roman"/>
          <w:b/>
          <w:sz w:val="28"/>
          <w:szCs w:val="28"/>
        </w:rPr>
        <w:t>S</w:t>
      </w:r>
      <w:r>
        <w:rPr>
          <w:rFonts w:hint="default" w:ascii="Times New Roman" w:hAnsi="Times New Roman" w:eastAsia="Times New Roman" w:cs="Times New Roman"/>
          <w:b/>
          <w:sz w:val="28"/>
          <w:szCs w:val="28"/>
          <w:lang w:val="en-US"/>
        </w:rPr>
        <w:t>ATISFACTION</w:t>
      </w:r>
      <w:r>
        <w:rPr>
          <w:rFonts w:ascii="Times New Roman" w:hAnsi="Times New Roman" w:eastAsia="Times New Roman" w:cs="Times New Roman"/>
          <w:b/>
          <w:sz w:val="28"/>
          <w:szCs w:val="28"/>
        </w:rPr>
        <w:t>:A F</w:t>
      </w:r>
      <w:r>
        <w:rPr>
          <w:rFonts w:hint="default" w:ascii="Times New Roman" w:hAnsi="Times New Roman" w:eastAsia="Times New Roman" w:cs="Times New Roman"/>
          <w:b/>
          <w:sz w:val="28"/>
          <w:szCs w:val="28"/>
          <w:lang w:val="en-US"/>
        </w:rPr>
        <w:t>LOOR</w:t>
      </w:r>
      <w:r>
        <w:rPr>
          <w:rFonts w:ascii="Times New Roman" w:hAnsi="Times New Roman" w:eastAsia="Times New Roman" w:cs="Times New Roman"/>
          <w:b/>
          <w:sz w:val="28"/>
          <w:szCs w:val="28"/>
        </w:rPr>
        <w:t xml:space="preserve"> L</w:t>
      </w:r>
      <w:r>
        <w:rPr>
          <w:rFonts w:hint="default" w:ascii="Times New Roman" w:hAnsi="Times New Roman" w:eastAsia="Times New Roman" w:cs="Times New Roman"/>
          <w:b/>
          <w:sz w:val="28"/>
          <w:szCs w:val="28"/>
          <w:lang w:val="en-US"/>
        </w:rPr>
        <w:t>EVEL</w:t>
      </w:r>
      <w:r>
        <w:rPr>
          <w:rFonts w:ascii="Times New Roman" w:hAnsi="Times New Roman" w:eastAsia="Times New Roman" w:cs="Times New Roman"/>
          <w:b/>
          <w:sz w:val="28"/>
          <w:szCs w:val="28"/>
        </w:rPr>
        <w:t xml:space="preserve"> S</w:t>
      </w:r>
      <w:r>
        <w:rPr>
          <w:rFonts w:hint="default" w:ascii="Times New Roman" w:hAnsi="Times New Roman" w:eastAsia="Times New Roman" w:cs="Times New Roman"/>
          <w:b/>
          <w:sz w:val="28"/>
          <w:szCs w:val="28"/>
          <w:lang w:val="en-US"/>
        </w:rPr>
        <w:t>TUDY</w:t>
      </w:r>
      <w:r>
        <w:rPr>
          <w:rFonts w:ascii="Times New Roman" w:hAnsi="Times New Roman" w:eastAsia="Times New Roman" w:cs="Times New Roman"/>
          <w:b/>
          <w:sz w:val="28"/>
          <w:szCs w:val="28"/>
        </w:rPr>
        <w:t xml:space="preserve"> </w:t>
      </w:r>
      <w:r>
        <w:rPr>
          <w:rFonts w:hint="default" w:ascii="Times New Roman" w:hAnsi="Times New Roman" w:eastAsia="Times New Roman" w:cs="Times New Roman"/>
          <w:b/>
          <w:sz w:val="28"/>
          <w:szCs w:val="28"/>
          <w:lang w:val="en-US"/>
        </w:rPr>
        <w:t>IN</w:t>
      </w:r>
      <w:r>
        <w:rPr>
          <w:rFonts w:ascii="Times New Roman" w:hAnsi="Times New Roman" w:eastAsia="Times New Roman" w:cs="Times New Roman"/>
          <w:b/>
          <w:sz w:val="28"/>
          <w:szCs w:val="28"/>
        </w:rPr>
        <w:t xml:space="preserve"> N</w:t>
      </w:r>
      <w:r>
        <w:rPr>
          <w:rFonts w:hint="default" w:ascii="Times New Roman" w:hAnsi="Times New Roman" w:eastAsia="Times New Roman" w:cs="Times New Roman"/>
          <w:b/>
          <w:sz w:val="28"/>
          <w:szCs w:val="28"/>
          <w:lang w:val="en-US"/>
        </w:rPr>
        <w:t>ALBARI</w:t>
      </w:r>
      <w:r>
        <w:rPr>
          <w:rFonts w:ascii="Times New Roman" w:hAnsi="Times New Roman" w:eastAsia="Times New Roman" w:cs="Times New Roman"/>
          <w:b/>
          <w:sz w:val="28"/>
          <w:szCs w:val="28"/>
        </w:rPr>
        <w:t xml:space="preserve"> I</w:t>
      </w:r>
      <w:r>
        <w:rPr>
          <w:rFonts w:hint="default" w:ascii="Times New Roman" w:hAnsi="Times New Roman" w:eastAsia="Times New Roman" w:cs="Times New Roman"/>
          <w:b/>
          <w:sz w:val="28"/>
          <w:szCs w:val="28"/>
          <w:lang w:val="en-US"/>
        </w:rPr>
        <w:t>NDUSTRIAL</w:t>
      </w:r>
      <w:r>
        <w:rPr>
          <w:rFonts w:ascii="Times New Roman" w:hAnsi="Times New Roman" w:eastAsia="Times New Roman" w:cs="Times New Roman"/>
          <w:b/>
          <w:sz w:val="28"/>
          <w:szCs w:val="28"/>
        </w:rPr>
        <w:t xml:space="preserve"> E</w:t>
      </w:r>
      <w:r>
        <w:rPr>
          <w:rFonts w:hint="default" w:ascii="Times New Roman" w:hAnsi="Times New Roman" w:eastAsia="Times New Roman" w:cs="Times New Roman"/>
          <w:b/>
          <w:sz w:val="28"/>
          <w:szCs w:val="28"/>
          <w:lang w:val="en-US"/>
        </w:rPr>
        <w:t>STATE</w:t>
      </w:r>
    </w:p>
    <w:p w14:paraId="523ADA5A">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Dipankana Buzar</w:t>
      </w:r>
      <w:r>
        <w:rPr>
          <w:rFonts w:ascii="Times New Roman" w:hAnsi="Times New Roman" w:eastAsia="Times New Roman" w:cs="Times New Roman"/>
          <w:b/>
          <w:sz w:val="28"/>
          <w:szCs w:val="28"/>
          <w:lang w:val="en-IN"/>
        </w:rPr>
        <w:t xml:space="preserve"> B</w:t>
      </w:r>
      <w:r>
        <w:rPr>
          <w:rFonts w:ascii="Times New Roman" w:hAnsi="Times New Roman" w:eastAsia="Times New Roman" w:cs="Times New Roman"/>
          <w:b/>
          <w:sz w:val="28"/>
          <w:szCs w:val="28"/>
        </w:rPr>
        <w:t>aruah</w:t>
      </w:r>
    </w:p>
    <w:p w14:paraId="5D18F3ED">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center"/>
        <w:textAlignment w:val="auto"/>
        <w:rPr>
          <w:rFonts w:ascii="Times New Roman" w:hAnsi="Times New Roman" w:eastAsia="Times New Roman" w:cs="Times New Roman"/>
          <w:b/>
          <w:sz w:val="24"/>
          <w:szCs w:val="24"/>
        </w:rPr>
      </w:pPr>
      <w:bookmarkStart w:id="0" w:name="_GoBack"/>
      <w:bookmarkEnd w:id="0"/>
      <w:r>
        <w:rPr>
          <w:rFonts w:ascii="Times New Roman" w:hAnsi="Times New Roman" w:eastAsia="Times New Roman" w:cs="Times New Roman"/>
          <w:b/>
          <w:sz w:val="24"/>
          <w:szCs w:val="24"/>
        </w:rPr>
        <w:t>Abstract:</w:t>
      </w:r>
    </w:p>
    <w:p w14:paraId="38F39038">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firstLine="719" w:firstLineChars="0"/>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industrial sector plays a crucial role in today's dynamic economic scenario. While it generates employment and contributes to economic growth, it is equally important to ensure that the rights and welfare of the workers are protected. Unfortunately, workers often face challenges such as unsafe working conditions, unfair wages, and a lack of awareness of their legal rights, which can significantly impact their overall well-being. To address these issues, it is essential to ensure that industrial units comply with legal provisions and regulations. The present study focuses on the challenges faced by industrial labour in the Nalbari Industrial Estate regarding legal compliance. The study aims to examine the correlation between the satisfaction level of the workers and the compliance of the industrial units with legal provisions. By identifying the challenges and analyzing the factors that contribute to legal compliance, the study can provide valuable insights into improving the working conditions of the workers and promoting their welfare. </w:t>
      </w:r>
    </w:p>
    <w:p w14:paraId="4CDEBF16">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both"/>
        <w:textAlignment w:val="auto"/>
        <w:rPr>
          <w:rFonts w:ascii="Times New Roman" w:hAnsi="Times New Roman" w:eastAsia="Times New Roman" w:cs="Times New Roman"/>
          <w:sz w:val="24"/>
          <w:szCs w:val="24"/>
        </w:rPr>
      </w:pPr>
      <w:r>
        <w:rPr>
          <w:rFonts w:hint="default" w:ascii="Times New Roman Bold Italic" w:hAnsi="Times New Roman Bold Italic" w:eastAsia="Times New Roman" w:cs="Times New Roman Bold Italic"/>
          <w:b/>
          <w:bCs/>
          <w:i/>
          <w:sz w:val="24"/>
          <w:szCs w:val="24"/>
        </w:rPr>
        <w:t>Keywords</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w:t>
      </w:r>
      <w:r>
        <w:rPr>
          <w:rFonts w:hint="default" w:ascii="Times New Roman Italic" w:hAnsi="Times New Roman Italic" w:eastAsia="Times New Roman" w:cs="Times New Roman Italic"/>
          <w:i/>
          <w:iCs/>
          <w:sz w:val="24"/>
          <w:szCs w:val="24"/>
        </w:rPr>
        <w:t>Legal Compliance, Industrial Labour, Satisfaction Level</w:t>
      </w:r>
    </w:p>
    <w:p w14:paraId="39F71CA2">
      <w:pPr>
        <w:pageBreakBefore w:val="0"/>
        <w:kinsoku/>
        <w:wordWrap/>
        <w:overflowPunct/>
        <w:topLinePunct w:val="0"/>
        <w:autoSpaceDE/>
        <w:autoSpaceDN/>
        <w:bidi w:val="0"/>
        <w:adjustRightInd/>
        <w:snapToGrid/>
        <w:spacing w:before="0" w:beforeLines="50" w:beforeAutospacing="0" w:after="0" w:afterLines="50" w:afterAutospacing="0" w:line="360" w:lineRule="auto"/>
        <w:ind w:left="0" w:right="0"/>
        <w:jc w:val="both"/>
        <w:textAlignment w:val="auto"/>
        <w:rPr>
          <w:rFonts w:ascii="Times New Roman" w:hAnsi="Times New Roman" w:eastAsia="Times New Roman" w:cs="Times New Roman"/>
          <w:sz w:val="24"/>
          <w:szCs w:val="24"/>
          <w:lang w:val="en-IN"/>
        </w:rPr>
      </w:pPr>
      <w:r>
        <w:rPr>
          <w:rFonts w:ascii="Times New Roman" w:hAnsi="Times New Roman" w:eastAsia="Times New Roman" w:cs="Times New Roman"/>
          <w:sz w:val="24"/>
          <w:szCs w:val="24"/>
          <w:lang w:val="en-IN"/>
        </w:rPr>
        <w:t>JEL Codes: K2, J3, I3</w:t>
      </w:r>
    </w:p>
    <w:p w14:paraId="31DAB6A8"/>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Times New Roman Bold Italic">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4A96">
    <w:pPr>
      <w:pStyle w:val="5"/>
      <w:jc w:val="right"/>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 xml:space="preserve">Quill: the mighty pen// Vol. 2// </w:t>
    </w:r>
    <w:r>
      <w:rPr>
        <w:rFonts w:hint="default" w:ascii="Times New Roman Bold" w:hAnsi="Times New Roman Bold" w:cs="Times New Roman Bold"/>
        <w:b/>
        <w:bCs/>
        <w:sz w:val="24"/>
        <w:szCs w:val="24"/>
        <w:lang w:val="en-US"/>
      </w:rPr>
      <w:t xml:space="preserve">June, </w:t>
    </w:r>
    <w:r>
      <w:rPr>
        <w:rFonts w:hint="default" w:ascii="Times New Roman Bold" w:hAnsi="Times New Roman Bold" w:cs="Times New Roman Bold"/>
        <w:b/>
        <w:bCs/>
        <w:sz w:val="24"/>
        <w:szCs w:val="24"/>
      </w:rPr>
      <w:t>2025</w:t>
    </w:r>
  </w:p>
  <w:p w14:paraId="1C4037A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9080"/>
    <w:rsid w:val="FFFF9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2025-09-04T15:30:00Z</dcterms:created>
  <dc:creator>VipashaBhardwaj</dc:creator>
  <cp:lastModifiedBy>VipashaBhardwaj</cp:lastModifiedBy>
  <dcterms:modified xsi:type="dcterms:W3CDTF">2025-09-04T15:31:56Z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1C7ED76B1FAB29D24D63B9684C5A72EC_41</vt:lpwstr>
  </property>
</Properties>
</file>