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3E497">
      <w:pPr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</w:pP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Call for papers</w:t>
      </w:r>
    </w:p>
    <w:p w14:paraId="14F209A5">
      <w:pPr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</w:pPr>
    </w:p>
    <w:p w14:paraId="5E28EACD">
      <w:pPr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</w:pP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Quill: the mighty pen, Volume 03</w:t>
      </w:r>
    </w:p>
    <w:p w14:paraId="103A1264">
      <w:pPr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</w:pPr>
    </w:p>
    <w:p w14:paraId="76116816">
      <w:pPr>
        <w:spacing w:line="240" w:lineRule="auto"/>
        <w:jc w:val="center"/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</w:pP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A peer reviewed multidisciplinary annual journal</w:t>
      </w:r>
    </w:p>
    <w:p w14:paraId="503BAE93">
      <w:pPr>
        <w:keepNext w:val="0"/>
        <w:keepLines w:val="0"/>
        <w:widowControl/>
        <w:suppressLineNumbers w:val="0"/>
        <w:jc w:val="center"/>
        <w:rPr>
          <w:rFonts w:hint="default" w:ascii="Times New Roman Bold" w:hAnsi="Times New Roman Bold" w:eastAsia="SimSun" w:cs="Times New Roman Bold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 Bold" w:hAnsi="Times New Roman Bold" w:cs="Times New Roman Bold"/>
          <w:b/>
          <w:bCs/>
          <w:sz w:val="28"/>
          <w:szCs w:val="28"/>
          <w:lang w:val="en-US"/>
        </w:rPr>
        <w:t xml:space="preserve">ISSN No. </w:t>
      </w:r>
      <w:r>
        <w:rPr>
          <w:rFonts w:hint="default" w:ascii="Times New Roman Bold" w:hAnsi="Times New Roman Bold" w:eastAsia="SimSun" w:cs="Times New Roman Bold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3107-9253(Online)</w:t>
      </w:r>
    </w:p>
    <w:p w14:paraId="7402D71D">
      <w:pPr>
        <w:keepNext w:val="0"/>
        <w:keepLines w:val="0"/>
        <w:widowControl/>
        <w:suppressLineNumbers w:val="0"/>
        <w:jc w:val="center"/>
        <w:rPr>
          <w:rFonts w:hint="default" w:ascii="Times New Roman Bold" w:hAnsi="Times New Roman Bold" w:eastAsia="SimSun" w:cs="Times New Roman Bold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33C6361">
      <w:pPr>
        <w:spacing w:line="240" w:lineRule="auto"/>
        <w:jc w:val="both"/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</w:pPr>
    </w:p>
    <w:p w14:paraId="0E35C80D">
      <w:pPr>
        <w:jc w:val="both"/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</w:pPr>
    </w:p>
    <w:p w14:paraId="075465F3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For the next issue of our journal, we invite submissions in </w:t>
      </w: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English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or </w:t>
      </w: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 xml:space="preserve">Assamese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of original, unpublished scholarly articles, book reviews within the domain of the below mentioned topics/areas:</w:t>
      </w:r>
    </w:p>
    <w:p w14:paraId="2F20537E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 w14:paraId="30A637E8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Contemporary literary studies</w:t>
      </w:r>
    </w:p>
    <w:p w14:paraId="51884505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Contemporary teaching-learning contexts</w:t>
      </w:r>
    </w:p>
    <w:p w14:paraId="5B72021C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Narratives of migration, exile and transnationalism</w:t>
      </w:r>
    </w:p>
    <w:p w14:paraId="73958EC6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Land, identity and human rights</w:t>
      </w:r>
    </w:p>
    <w:p w14:paraId="272CC09E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Representation of women in literature</w:t>
      </w:r>
    </w:p>
    <w:p w14:paraId="3414BDAE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War, trauma and pathology</w:t>
      </w:r>
    </w:p>
    <w:p w14:paraId="3AAD1357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Dalit feminist discourses</w:t>
      </w:r>
    </w:p>
    <w:p w14:paraId="6AD0A588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Myths and folklore</w:t>
      </w:r>
    </w:p>
    <w:p w14:paraId="69B95C1C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AI and academic integrity/dis-integrity</w:t>
      </w:r>
    </w:p>
    <w:p w14:paraId="308C29A5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Indian economy and related topics</w:t>
      </w:r>
    </w:p>
    <w:p w14:paraId="21CE0160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The Indian Knowledge System (IKS)</w:t>
      </w:r>
    </w:p>
    <w:p w14:paraId="6FB47A2E"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Any other research topic.</w:t>
      </w:r>
      <w:bookmarkStart w:id="0" w:name="_GoBack"/>
      <w:bookmarkEnd w:id="0"/>
    </w:p>
    <w:p w14:paraId="0EC97DD6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 w14:paraId="42C549EF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The submissions will be selected through a double blind peer-review process. Contributors are requested to go through ‘</w:t>
      </w: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For Authors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’ section in the journal’s website for detailed information. Please send your abstract (abstract should contain </w:t>
      </w: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email ID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and </w:t>
      </w: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contact details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), plagiarism report, declaration form and full paper through the journal’s submission system only. A </w:t>
      </w: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plagiarism report/ certificate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(under 10-15%) should be mandatorily sent along with the full papers.</w:t>
      </w:r>
    </w:p>
    <w:p w14:paraId="39108785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 w14:paraId="56F1E054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Scholars are requested </w:t>
      </w: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not to establish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any form of communication regarding their contributions with the editorial team members.</w:t>
      </w:r>
    </w:p>
    <w:p w14:paraId="224E1F25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 w14:paraId="1326030D">
      <w:pPr>
        <w:numPr>
          <w:ilvl w:val="0"/>
          <w:numId w:val="0"/>
        </w:numPr>
        <w:spacing w:line="360" w:lineRule="auto"/>
        <w:jc w:val="both"/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</w:pPr>
      <w:r>
        <w:rPr>
          <w:rFonts w:hint="default" w:ascii="Times New Roman Bold" w:hAnsi="Times New Roman Bold" w:cs="Times New Roman Bold"/>
          <w:b/>
          <w:bCs/>
          <w:sz w:val="32"/>
          <w:szCs w:val="32"/>
          <w:lang w:val="en-US"/>
        </w:rPr>
        <w:t>Important submission dates:</w:t>
      </w:r>
    </w:p>
    <w:p w14:paraId="47C1E8D7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Full paper submission date: 28-02-2026</w:t>
      </w:r>
    </w:p>
    <w:p w14:paraId="7A5F620E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Journal publication date: June, 2026.</w:t>
      </w:r>
    </w:p>
    <w:p w14:paraId="61B15E7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AE134"/>
    <w:multiLevelType w:val="singleLevel"/>
    <w:tmpl w:val="FFFAE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13B16"/>
    <w:rsid w:val="1DAB9AAA"/>
    <w:rsid w:val="1E6D743C"/>
    <w:rsid w:val="27FB02E9"/>
    <w:rsid w:val="3F7BAF23"/>
    <w:rsid w:val="572F6D89"/>
    <w:rsid w:val="5FD9DDDB"/>
    <w:rsid w:val="77F71C49"/>
    <w:rsid w:val="7A20D3A2"/>
    <w:rsid w:val="7BAF7855"/>
    <w:rsid w:val="7DFFC15F"/>
    <w:rsid w:val="7E9306AC"/>
    <w:rsid w:val="7FEFCB82"/>
    <w:rsid w:val="7FF13B16"/>
    <w:rsid w:val="7FFF180E"/>
    <w:rsid w:val="BBF97EEB"/>
    <w:rsid w:val="BEAF246A"/>
    <w:rsid w:val="D1F58822"/>
    <w:rsid w:val="DFBF671A"/>
    <w:rsid w:val="DFFF3CB8"/>
    <w:rsid w:val="EAFEE2EF"/>
    <w:rsid w:val="F7CDB8E9"/>
    <w:rsid w:val="F8C982E9"/>
    <w:rsid w:val="F9FD2811"/>
    <w:rsid w:val="FD7B580D"/>
    <w:rsid w:val="FEBB8712"/>
    <w:rsid w:val="FEBFE636"/>
    <w:rsid w:val="FF5F0B60"/>
    <w:rsid w:val="FFC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141</TotalTime>
  <ScaleCrop>false</ScaleCrop>
  <LinksUpToDate>false</LinksUpToDate>
  <CharactersWithSpaces>0</CharactersWithSpaces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2025-11-28T15:38:00Z</dcterms:created>
  <dc:creator>VipashaBhardwaj</dc:creator>
  <cp:lastModifiedBy>VipashaBhardwaj</cp:lastModifiedBy>
  <dcterms:modified xsi:type="dcterms:W3CDTF">2025-12-07T14:12:19Z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EE2ADFEFD29EDE75FBF12769EC111148_41</vt:lpwstr>
  </property>
</Properties>
</file>